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E4" w:rsidRPr="00F44577" w:rsidRDefault="00CB39E4" w:rsidP="00F44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44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44577">
        <w:rPr>
          <w:rFonts w:ascii="Times New Roman" w:eastAsia="Times New Roman" w:hAnsi="Times New Roman" w:cs="Times New Roman"/>
          <w:b/>
          <w:lang w:eastAsia="pl-PL"/>
        </w:rPr>
        <w:t>Kierownik Gminnego Ośrodka Pomocy Społecznej w Rytrze ogłasza nabór kandydatów na stanowisko</w:t>
      </w:r>
      <w:r w:rsidR="00F44577" w:rsidRPr="00F445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4577">
        <w:rPr>
          <w:rFonts w:ascii="Times New Roman" w:eastAsia="Times New Roman" w:hAnsi="Times New Roman" w:cs="Times New Roman"/>
          <w:b/>
          <w:bCs/>
          <w:lang w:eastAsia="pl-PL"/>
        </w:rPr>
        <w:t>Asystenta rodziny</w:t>
      </w:r>
    </w:p>
    <w:p w:rsidR="00CB39E4" w:rsidRPr="00252F44" w:rsidRDefault="00CB39E4" w:rsidP="00252F4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Nazwa i adres jednostki: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>Gminny Ośrodek Pomocy Społecznej</w:t>
      </w:r>
      <w:r w:rsidRPr="00252F44">
        <w:rPr>
          <w:rFonts w:ascii="Times New Roman" w:eastAsia="Times New Roman" w:hAnsi="Times New Roman" w:cs="Times New Roman"/>
          <w:lang w:eastAsia="pl-PL"/>
        </w:rPr>
        <w:t>, Rytro 265, 33-343 Rytro</w:t>
      </w:r>
    </w:p>
    <w:p w:rsidR="00CB39E4" w:rsidRPr="00252F44" w:rsidRDefault="00CB39E4" w:rsidP="00252F4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Określenie stanowiska: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Asystent rodziny</w:t>
      </w:r>
    </w:p>
    <w:p w:rsidR="00CB39E4" w:rsidRPr="00252F44" w:rsidRDefault="00CB39E4" w:rsidP="00252F4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Rodzaj zatrudnienia: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Umowa o pracę w wymiarze 1/3  etatu, w systemie zadaniowego czasu pracy</w:t>
      </w:r>
    </w:p>
    <w:p w:rsidR="00CB39E4" w:rsidRPr="00252F44" w:rsidRDefault="00CB39E4" w:rsidP="00252F44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Określenie wymagań związanych ze stanowiskiem:</w:t>
      </w:r>
    </w:p>
    <w:p w:rsidR="00CB39E4" w:rsidRPr="00252F44" w:rsidRDefault="00CB39E4" w:rsidP="00F4457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>     Asystentem rodziny może być osoba, która 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posiada: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wyższe na kierunku pedagogika, psychologia, socjologia, nauki o rodzinie lub praca socjalna lub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 Dz.U. 2022 poz. 447) i udokumentuje co najmniej roczny staż pracy z dziećmi lub rodziną lub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średnie i szkolenie z zakresu pracy z dziećmi lub rodziną, a także udokumentuje co najmniej 3-letni staż pracy z dziećmi lub rodziną;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i/>
          <w:iCs/>
          <w:lang w:eastAsia="pl-PL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b) nie jest i nie była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/był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pozbawiona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/y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władzy rodzicielskiej oraz władza rodzicielska nie jest jej zawieszona ani ograniczona;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c) wypełnia obowiązek alimentacyjny – w przypadku gdy taki obowiązek w stosunku do niej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/niego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wynika z tytułu egzekucyjnego;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d) nie była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/nie był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skazana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/y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prawomocnym wyrokiem za umyślne przestępstwo lub umyślne przestępstwo skarbowe;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e) posiada obywatelstwo polskie;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f) posiada pełną zdolność do czynności prawnych oraz korzysta z pełni praw publicznych;</w:t>
      </w:r>
    </w:p>
    <w:p w:rsidR="00CB39E4" w:rsidRPr="00252F44" w:rsidRDefault="00252F4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252F44">
        <w:rPr>
          <w:rFonts w:ascii="Times New Roman" w:eastAsia="Times New Roman" w:hAnsi="Times New Roman" w:cs="Times New Roman"/>
          <w:bCs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ymogi pożądane: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regulacji prawnych z zakresu : wspierania rodziny i systemu pieczy zastępczej, pomocy społecznej, przeciwdziałania przemocy w rodzinie , wychowania w trzeźwości i przeciwdziałania alkoholizmowi , przeciwdziałania narkomanii, przepisów o ochronie danych osobowych ,ustawy o pomocy społecznej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wysoka kultura osobista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obsługi komputera i programów biurowych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prowadzenia pracy z klientem, w szczególności z klientem trudnym, odporność na stres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wiedza i doświadczenie w zakresie prawidłowego funkcjonowania rodziny,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lokalnego środowiska oraz umiejętność nawiązywania współpracy z innymi jednostkami i instytucjami,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samodzielność w działaniu oraz wykazywanie własnej inicjatywy , kreatywność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zachowania bezstronności w kontakcie z rodziną,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pracy w grupie,</w:t>
      </w:r>
    </w:p>
    <w:p w:rsidR="00CB39E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Prawo jazdy kategorii B i możliwość użytkowania samochodu osobowego do celów służbowych.</w:t>
      </w:r>
    </w:p>
    <w:p w:rsidR="00F44577" w:rsidRPr="00252F44" w:rsidRDefault="00F44577" w:rsidP="00F44577">
      <w:pPr>
        <w:pStyle w:val="Akapitzlist"/>
        <w:spacing w:after="120" w:line="240" w:lineRule="auto"/>
        <w:ind w:left="714"/>
        <w:rPr>
          <w:rFonts w:ascii="Times New Roman" w:eastAsia="Times New Roman" w:hAnsi="Times New Roman" w:cs="Times New Roman"/>
          <w:lang w:eastAsia="pl-PL"/>
        </w:rPr>
      </w:pPr>
    </w:p>
    <w:p w:rsidR="00CB39E4" w:rsidRPr="00252F44" w:rsidRDefault="00252F4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</w:t>
      </w:r>
      <w:r w:rsidRPr="00252F44">
        <w:rPr>
          <w:rFonts w:ascii="Times New Roman" w:eastAsia="Times New Roman" w:hAnsi="Times New Roman" w:cs="Times New Roman"/>
          <w:bCs/>
          <w:lang w:eastAsia="pl-PL"/>
        </w:rPr>
        <w:t>6.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stanowisku:</w:t>
      </w:r>
    </w:p>
    <w:p w:rsidR="00F44577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opracowanie i realizacja planu pracy z rodziną we współpracy z członkami rodziny i w konsultacji z pracownikiem socjalnym;</w:t>
      </w:r>
    </w:p>
    <w:p w:rsidR="00CB39E4" w:rsidRPr="00F44577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udzielanie pomocy rodzinom w poprawie ich sytuacji życiowej, w tym w zdobywaniu umiejętności prawidłowego prowadzenia gospodarstwa domowego;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socjalnych;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psychologicznych;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wychowawczych</w:t>
      </w:r>
      <w:r w:rsidRPr="00252F44">
        <w:rPr>
          <w:rFonts w:ascii="Times New Roman" w:eastAsia="Times New Roman" w:hAnsi="Times New Roman" w:cs="Times New Roman"/>
          <w:lang w:eastAsia="pl-PL"/>
        </w:rPr>
        <w:br/>
        <w:t>z dziećmi;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wspieranie aktywności społecznej rodzin;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motywowanie członków rodzin do podnoszenia kwalifikacji zawodowych;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w poszukiwaniu, podejmowaniu i utrzymywaniu pracy zarobkowej;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udzielanie wsparcia dzieciom, w szczególności poprzez udział w zajęciach </w:t>
      </w:r>
      <w:proofErr w:type="spellStart"/>
      <w:r w:rsidRPr="00252F44">
        <w:rPr>
          <w:rFonts w:ascii="Times New Roman" w:eastAsia="Times New Roman" w:hAnsi="Times New Roman" w:cs="Times New Roman"/>
          <w:lang w:eastAsia="pl-PL"/>
        </w:rPr>
        <w:t>psycho</w:t>
      </w:r>
      <w:proofErr w:type="spellEnd"/>
      <w:r w:rsidRPr="00252F44">
        <w:rPr>
          <w:rFonts w:ascii="Times New Roman" w:eastAsia="Times New Roman" w:hAnsi="Times New Roman" w:cs="Times New Roman"/>
          <w:lang w:eastAsia="pl-PL"/>
        </w:rPr>
        <w:t>-edukacyjnych;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podejmowanie działań interwencyjnych i zaradczych w sytuacji zagrożenia bezpieczeństwa dzieci i rodzin;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prowadzenie indywidualnych konsultacji wychowawczych dla rodziców i dzieci;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prowadzenie dokumentacji dotyczącej pracy z rodziną;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dokonywanie okresowej oceny sytuacji rodziny, nie rzadziej niż co pół roku;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monitorowanie funkcjonowania rodziny po zakończeniu pracy z rodziną;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sporządzanie, na wniosek sądu, opinii o rodzinie i jej członkach;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współpraca z jednostkami administracji rządowej i samorządowej, właściwymi organizacjami pozarządowymi oraz innymi podmiotami i osobami specjalizującymi się w działaniach na rzecz dziecka i rodziny;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współpraca z zespołem interdyscyplinarnym lub grupą roboczą lub innymi podmiotami, których pomoc przy wykonywaniu zadań uzna za niezbędną.</w:t>
      </w:r>
    </w:p>
    <w:p w:rsidR="00CB39E4" w:rsidRPr="00252F44" w:rsidRDefault="00252F44" w:rsidP="00252F44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 xml:space="preserve"> 7.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CV; List motywacyjny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Kserokopie dokumentów potwierdzających wykształcenie oraz przebieg pracy zawodowej;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niekaralności;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stanie zdrowia pozwalające na wykonywanie pracy na stanowisku asystenta rodziny;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pełnej zdolności do czynności prawnych oraz o posiadaniu pełni praw publicznych;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lub umyślne przestępstwo skarbowe;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Oświadczenie, że kandydat nie jest i nie był pozbawiony władzy rodzicielskiej oraz władza rodzicielska nie jest mu zawieszona ani ograniczona;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kandydata o wyrażeniu zgody na przetwarzanie danych osobowych na potrzeby postępowania rekrutacyjnego o następującej treści: „ Wyrażam zgodę na przetwarzanie moich danych osobowych dla potrzeb niezbędnych do realizacji procesu rekrutacji,  </w:t>
      </w:r>
      <w:r w:rsidRPr="00F44577">
        <w:rPr>
          <w:rFonts w:ascii="Times New Roman" w:eastAsia="Times New Roman" w:hAnsi="Times New Roman" w:cs="Times New Roman"/>
          <w:i/>
          <w:iCs/>
          <w:lang w:eastAsia="pl-PL"/>
        </w:rPr>
        <w:t>zgodnie z </w:t>
      </w:r>
      <w:r w:rsidRPr="00F44577">
        <w:rPr>
          <w:rFonts w:ascii="Times New Roman" w:eastAsia="Times New Roman" w:hAnsi="Times New Roman" w:cs="Times New Roman"/>
          <w:lang w:eastAsia="pl-PL"/>
        </w:rPr>
        <w:t xml:space="preserve">rozporządzeniem Parlamentu Europejskiego i Rady (UE) 2016/679 z dnia 27 kwietnia 2016 r. w sprawie ochrony osób fizycznych w związku z przetwarzaniem danych osobowych i  w  sprawie swobodnego przepływu takich danych oraz uchylenia dyrektywy 95/46/ </w:t>
      </w:r>
      <w:r w:rsidRPr="00F44577">
        <w:rPr>
          <w:rFonts w:ascii="Times New Roman" w:eastAsia="Times New Roman" w:hAnsi="Times New Roman" w:cs="Times New Roman"/>
          <w:lang w:eastAsia="pl-PL"/>
        </w:rPr>
        <w:lastRenderedPageBreak/>
        <w:t>WE(RODO) oraz </w:t>
      </w:r>
      <w:r w:rsidRPr="00F44577">
        <w:rPr>
          <w:rFonts w:ascii="Times New Roman" w:eastAsia="Times New Roman" w:hAnsi="Times New Roman" w:cs="Times New Roman"/>
          <w:i/>
          <w:iCs/>
          <w:lang w:eastAsia="pl-PL"/>
        </w:rPr>
        <w:t> ustawy z dnia 10 maja 2018 r. o ochronie danych osobowych (tj. Dz. U. z 2019 r. poz. 1781),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 xml:space="preserve">Oświadczenie kandydata o wyrażeniu zgody na przetwarzanie danych osobowych zawartych w składanych dokumentach innych niż wymienione w art. 22¹ § 1 ustawy z dnia 26 czerwca 1974r. Kodeks pracy ( tj. Dz.U. z 2019 r. poz.1040 z późn.zm.) przez Kierownika Gminnego Ośrodka Pomocy Społecznej, </w:t>
      </w:r>
      <w:r w:rsidR="001F5FC4">
        <w:rPr>
          <w:rFonts w:ascii="Times New Roman" w:eastAsia="Times New Roman" w:hAnsi="Times New Roman" w:cs="Times New Roman"/>
          <w:lang w:eastAsia="pl-PL"/>
        </w:rPr>
        <w:t>Rytro 265, 33-343 Rytro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w przeprowadzenia rekrutacji oraz wybrania pracownika i zawarcia umowy o pracę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w Gminnym Ośrodku Pomocy Społecznej, zawierające ponadto stwierdzenie, że kandydat został poinformowany o prawach i obowiązkach oraz, że przyjmuje do wiadomości iż podanie przez niego danych osobowych jest dobrowolne.</w:t>
      </w:r>
    </w:p>
    <w:p w:rsidR="00CB39E4" w:rsidRPr="00252F44" w:rsidRDefault="00252F44" w:rsidP="00252F44">
      <w:pPr>
        <w:spacing w:after="120" w:line="240" w:lineRule="auto"/>
        <w:ind w:left="56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iCs/>
          <w:lang w:eastAsia="pl-PL"/>
        </w:rPr>
        <w:t>8.</w:t>
      </w:r>
      <w:r w:rsidRPr="00252F4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iCs/>
          <w:lang w:eastAsia="pl-PL"/>
        </w:rPr>
        <w:t>Termin i miejsce składania dokumentów:</w:t>
      </w:r>
    </w:p>
    <w:p w:rsidR="00CB39E4" w:rsidRPr="00252F44" w:rsidRDefault="00F44577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CB39E4" w:rsidRPr="00252F44">
        <w:rPr>
          <w:rFonts w:ascii="Times New Roman" w:eastAsia="Times New Roman" w:hAnsi="Times New Roman" w:cs="Times New Roman"/>
          <w:lang w:eastAsia="pl-PL"/>
        </w:rPr>
        <w:t>Wymagane dokumenty aplikacyjne należy składać :</w:t>
      </w:r>
    </w:p>
    <w:p w:rsidR="00F44577" w:rsidRDefault="00CB39E4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bezpośrednio w Gminnym Ośrodku Pomocy Społecznej w Rytrze lub pocztą na adres Ośrodka, w zamkniętej kopercie opatrzonej imieniem i nazwiskiem oraz adresem do korespondencji i numerem telefonu kandydata z dopiskiem: „Nabór na stanowisko Asystent rodziny”</w:t>
      </w:r>
      <w:r w:rsidR="00F4457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B39E4" w:rsidRPr="00252F44" w:rsidRDefault="00F44577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CB39E4" w:rsidRPr="00252F44">
        <w:rPr>
          <w:rFonts w:ascii="Times New Roman" w:eastAsia="Times New Roman" w:hAnsi="Times New Roman" w:cs="Times New Roman"/>
          <w:lang w:eastAsia="pl-PL"/>
        </w:rPr>
        <w:t>nieprzekraczalnym 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 xml:space="preserve">terminie do </w:t>
      </w:r>
      <w:r w:rsidR="005661B4">
        <w:rPr>
          <w:rFonts w:ascii="Times New Roman" w:eastAsia="Times New Roman" w:hAnsi="Times New Roman" w:cs="Times New Roman"/>
          <w:b/>
          <w:bCs/>
          <w:lang w:eastAsia="pl-PL"/>
        </w:rPr>
        <w:t>29.03</w:t>
      </w:r>
      <w:r w:rsidR="005B377C">
        <w:rPr>
          <w:rFonts w:ascii="Times New Roman" w:eastAsia="Times New Roman" w:hAnsi="Times New Roman" w:cs="Times New Roman"/>
          <w:b/>
          <w:bCs/>
          <w:lang w:eastAsia="pl-PL"/>
        </w:rPr>
        <w:t>.2024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godziny 15.00.  </w:t>
      </w:r>
      <w:r w:rsidR="00CB39E4" w:rsidRPr="00252F44">
        <w:rPr>
          <w:rFonts w:ascii="Times New Roman" w:eastAsia="Times New Roman" w:hAnsi="Times New Roman" w:cs="Times New Roman"/>
          <w:lang w:eastAsia="pl-PL"/>
        </w:rPr>
        <w:t xml:space="preserve">Dokumenty, które wpłyną do Ośrodka po upływie wyżej określonego terminu nie będą rozpatrywane. </w:t>
      </w:r>
    </w:p>
    <w:p w:rsidR="00CB39E4" w:rsidRPr="00252F44" w:rsidRDefault="00CB39E4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Kandydaci spełniający wymagania formalne zostaną telefonicznie powiadomieni o terminie rozmów. Za datę złożenia oferty uważa się datę jej wpływu do GOPS. Gminny Ośrodek Pomocy Społecznej nie odsyła dokumentów kandydatów, można je odebrać osobiście w siedzibie GOPS przez okres trzech miesięcy od daty ogłoszenia wyników naboru. Po tym terminie dokumenty zostaną komisyjnie zniszczone.</w:t>
      </w:r>
      <w:bookmarkStart w:id="0" w:name="_GoBack"/>
      <w:bookmarkEnd w:id="0"/>
    </w:p>
    <w:p w:rsidR="00CB39E4" w:rsidRPr="00252F44" w:rsidRDefault="00CB39E4" w:rsidP="005B377C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Osoby spełniające wymagania formalne określone w ogłoszeniu, zostaną powiadomione o </w:t>
      </w:r>
      <w:r w:rsidR="005B377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52F44">
        <w:rPr>
          <w:rFonts w:ascii="Times New Roman" w:eastAsia="Times New Roman" w:hAnsi="Times New Roman" w:cs="Times New Roman"/>
          <w:lang w:eastAsia="pl-PL"/>
        </w:rPr>
        <w:t>terminie i miejscu rozmowy kwalifikacyjnej.</w:t>
      </w:r>
    </w:p>
    <w:p w:rsidR="00CB39E4" w:rsidRPr="00252F44" w:rsidRDefault="00CB39E4" w:rsidP="00F44577">
      <w:pPr>
        <w:spacing w:after="120" w:line="240" w:lineRule="auto"/>
        <w:ind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  </w:t>
      </w:r>
      <w:hyperlink r:id="rId5" w:history="1">
        <w:r w:rsidRPr="00252F44">
          <w:rPr>
            <w:rStyle w:val="Hipercze"/>
            <w:rFonts w:ascii="Times New Roman" w:eastAsia="Times New Roman" w:hAnsi="Times New Roman" w:cs="Times New Roman"/>
            <w:lang w:eastAsia="pl-PL"/>
          </w:rPr>
          <w:t>https://gops.rytro.pl/</w:t>
        </w:r>
      </w:hyperlink>
    </w:p>
    <w:p w:rsidR="00CB39E4" w:rsidRPr="00252F44" w:rsidRDefault="00F44577" w:rsidP="00F44577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Praca asystenta rodziny będzie wykonywana w ramach stosunku pracy w systemie zadaniowego czasu pracy. Oznacza to pracę także w godzinach popołudniowych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i  w dni ustawowo wolne od pracy.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prowadzi pracę z rodziną w miejscu jej zamieszkania lub w miejscu wskazanym przez rodzinę.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Praca asystenta rodziny nie może być łączona z wykonywaniem obowiązków pracownika socjalnego na terenie gminy, w której praca ta jest prowadzona.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nie może prowadzić postępowań z zakresu świadczeń realizowanych przez gminę.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w swojej pracy nie będzie mógł wykonywać wobec rodziny objętej asystą innych funkcji: pedagoga, psychologa, kuratora sądowego, nauczyciela, wychowawcy.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 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Informacje dodatkowe można uzyskać pod numerami telefonów 18 448-64-64</w:t>
      </w:r>
    </w:p>
    <w:p w:rsidR="00A77F5D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</w:p>
    <w:p w:rsidR="00A77F5D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</w:p>
    <w:p w:rsidR="003B1341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 w:rsidRPr="00252F44">
        <w:rPr>
          <w:rFonts w:ascii="Times New Roman" w:hAnsi="Times New Roman" w:cs="Times New Roman"/>
        </w:rPr>
        <w:t xml:space="preserve">                                                   Kierownik GOPS w Rytrze </w:t>
      </w:r>
    </w:p>
    <w:p w:rsidR="00A77F5D" w:rsidRPr="00252F44" w:rsidRDefault="00A77F5D" w:rsidP="00252F44">
      <w:pPr>
        <w:spacing w:after="120" w:line="240" w:lineRule="auto"/>
        <w:rPr>
          <w:rFonts w:ascii="Times New Roman" w:hAnsi="Times New Roman" w:cs="Times New Roman"/>
        </w:rPr>
      </w:pPr>
      <w:r w:rsidRPr="00252F44">
        <w:rPr>
          <w:rFonts w:ascii="Times New Roman" w:hAnsi="Times New Roman" w:cs="Times New Roman"/>
        </w:rPr>
        <w:t xml:space="preserve">                                                                                                  Sylwia Ogórek</w:t>
      </w:r>
    </w:p>
    <w:sectPr w:rsidR="00A77F5D" w:rsidRPr="00252F44" w:rsidSect="00F445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5CC2"/>
    <w:multiLevelType w:val="multilevel"/>
    <w:tmpl w:val="B18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2665"/>
    <w:multiLevelType w:val="multilevel"/>
    <w:tmpl w:val="637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C400F"/>
    <w:multiLevelType w:val="multilevel"/>
    <w:tmpl w:val="5BD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20A7"/>
    <w:multiLevelType w:val="hybridMultilevel"/>
    <w:tmpl w:val="BE0C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30A"/>
    <w:multiLevelType w:val="hybridMultilevel"/>
    <w:tmpl w:val="4C42C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83536"/>
    <w:multiLevelType w:val="multilevel"/>
    <w:tmpl w:val="19D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85B31"/>
    <w:multiLevelType w:val="multilevel"/>
    <w:tmpl w:val="7362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435F9"/>
    <w:multiLevelType w:val="multilevel"/>
    <w:tmpl w:val="7AC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01F84"/>
    <w:multiLevelType w:val="multilevel"/>
    <w:tmpl w:val="8A6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D53AC"/>
    <w:multiLevelType w:val="multilevel"/>
    <w:tmpl w:val="840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30B8E"/>
    <w:multiLevelType w:val="hybridMultilevel"/>
    <w:tmpl w:val="66C6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342"/>
    <w:multiLevelType w:val="multilevel"/>
    <w:tmpl w:val="5ACA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C53B1"/>
    <w:multiLevelType w:val="multilevel"/>
    <w:tmpl w:val="D73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91295"/>
    <w:multiLevelType w:val="hybridMultilevel"/>
    <w:tmpl w:val="21FAD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B4F6B"/>
    <w:multiLevelType w:val="multilevel"/>
    <w:tmpl w:val="F6B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F0C27"/>
    <w:multiLevelType w:val="multilevel"/>
    <w:tmpl w:val="E02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4BA3"/>
    <w:multiLevelType w:val="multilevel"/>
    <w:tmpl w:val="E342D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80E78"/>
    <w:multiLevelType w:val="multilevel"/>
    <w:tmpl w:val="85D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60B27"/>
    <w:multiLevelType w:val="hybridMultilevel"/>
    <w:tmpl w:val="7E363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E37F7"/>
    <w:multiLevelType w:val="multilevel"/>
    <w:tmpl w:val="B64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4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9"/>
  </w:num>
  <w:num w:numId="11">
    <w:abstractNumId w:val="2"/>
    <w:lvlOverride w:ilvl="0">
      <w:startOverride w:val="5"/>
    </w:lvlOverride>
  </w:num>
  <w:num w:numId="12">
    <w:abstractNumId w:val="0"/>
  </w:num>
  <w:num w:numId="13">
    <w:abstractNumId w:val="16"/>
    <w:lvlOverride w:ilvl="0">
      <w:startOverride w:val="6"/>
    </w:lvlOverride>
  </w:num>
  <w:num w:numId="14">
    <w:abstractNumId w:val="6"/>
    <w:lvlOverride w:ilvl="0">
      <w:startOverride w:val="7"/>
    </w:lvlOverride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4"/>
    <w:rsid w:val="000D7787"/>
    <w:rsid w:val="00144C2C"/>
    <w:rsid w:val="001F5FC4"/>
    <w:rsid w:val="00252F44"/>
    <w:rsid w:val="003B1341"/>
    <w:rsid w:val="005661B4"/>
    <w:rsid w:val="005B377C"/>
    <w:rsid w:val="00990DBF"/>
    <w:rsid w:val="00A77F5D"/>
    <w:rsid w:val="00CB39E4"/>
    <w:rsid w:val="00EC10FF"/>
    <w:rsid w:val="00F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B7D1-12B7-4015-A246-41EC705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9E4"/>
    <w:rPr>
      <w:b/>
      <w:bCs/>
    </w:rPr>
  </w:style>
  <w:style w:type="character" w:styleId="Uwydatnienie">
    <w:name w:val="Emphasis"/>
    <w:basedOn w:val="Domylnaczcionkaakapitu"/>
    <w:uiPriority w:val="20"/>
    <w:qFormat/>
    <w:rsid w:val="00CB39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B39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ps.rytr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SOgorek</dc:creator>
  <cp:lastModifiedBy>user</cp:lastModifiedBy>
  <cp:revision>2</cp:revision>
  <cp:lastPrinted>2023-12-11T11:35:00Z</cp:lastPrinted>
  <dcterms:created xsi:type="dcterms:W3CDTF">2024-02-13T06:51:00Z</dcterms:created>
  <dcterms:modified xsi:type="dcterms:W3CDTF">2024-02-13T06:51:00Z</dcterms:modified>
</cp:coreProperties>
</file>